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bookmarkStart w:id="0" w:name="_GoBack"/>
      <w:bookmarkEnd w:id="0"/>
      <w:r w:rsidRPr="0096670B">
        <w:rPr>
          <w:rFonts w:ascii="Times New Roman" w:hAnsi="Times New Roman"/>
          <w:b/>
          <w:color w:val="000000"/>
          <w:sz w:val="28"/>
          <w:szCs w:val="28"/>
        </w:rPr>
        <w:t xml:space="preserve">History 302: Sports in </w:t>
      </w:r>
      <w:smartTag w:uri="urn:schemas-microsoft-com:office:smarttags" w:element="country-region">
        <w:smartTag w:uri="urn:schemas-microsoft-com:office:smarttags" w:element="place">
          <w:r w:rsidRPr="0096670B">
            <w:rPr>
              <w:rFonts w:ascii="Times New Roman" w:hAnsi="Times New Roman"/>
              <w:b/>
              <w:color w:val="000000"/>
              <w:sz w:val="28"/>
              <w:szCs w:val="28"/>
            </w:rPr>
            <w:t>America</w:t>
          </w:r>
        </w:smartTag>
      </w:smartTag>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r w:rsidRPr="0096670B">
        <w:rPr>
          <w:rFonts w:ascii="Times New Roman" w:hAnsi="Times New Roman"/>
          <w:b/>
          <w:color w:val="000000"/>
          <w:sz w:val="28"/>
          <w:szCs w:val="28"/>
        </w:rPr>
        <w:t>T-TH 12:00-1:15</w:t>
      </w:r>
    </w:p>
    <w:p w:rsidR="004C7854" w:rsidRPr="0096670B" w:rsidRDefault="00E43C49"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sz w:val="28"/>
          <w:szCs w:val="28"/>
        </w:rPr>
      </w:pPr>
      <w:r>
        <w:rPr>
          <w:rFonts w:ascii="Times New Roman" w:hAnsi="Times New Roman"/>
          <w:b/>
          <w:color w:val="000000"/>
          <w:sz w:val="28"/>
          <w:szCs w:val="28"/>
        </w:rPr>
        <w:t>Spring 2017</w:t>
      </w:r>
    </w:p>
    <w:p w:rsidR="004C7854" w:rsidRPr="0096670B" w:rsidRDefault="004C7854" w:rsidP="0096670B">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Professor R. Roberts</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Office: University Hall 223</w:t>
      </w:r>
    </w:p>
    <w:p w:rsidR="004C7854" w:rsidRPr="0096670B" w:rsidRDefault="00A33099"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hyperlink r:id="rId6" w:history="1">
        <w:r w:rsidR="004C7854" w:rsidRPr="0096670B">
          <w:rPr>
            <w:rStyle w:val="Hyperlink"/>
            <w:rFonts w:ascii="Times New Roman" w:hAnsi="Times New Roman"/>
            <w:sz w:val="28"/>
            <w:szCs w:val="28"/>
          </w:rPr>
          <w:t>rroberts@purdue.edu</w:t>
        </w:r>
      </w:hyperlink>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pPr>
      <w:r w:rsidRPr="0096670B">
        <w:rPr>
          <w:rFonts w:ascii="Times New Roman" w:hAnsi="Times New Roman"/>
          <w:color w:val="000000"/>
          <w:sz w:val="28"/>
          <w:szCs w:val="28"/>
        </w:rPr>
        <w:t xml:space="preserve">Office Hours: </w:t>
      </w:r>
      <w:r w:rsidR="0061627E">
        <w:rPr>
          <w:rFonts w:ascii="Times New Roman" w:hAnsi="Times New Roman"/>
          <w:color w:val="000000"/>
          <w:sz w:val="28"/>
          <w:szCs w:val="28"/>
        </w:rPr>
        <w:t>Tuesday 12-1</w:t>
      </w:r>
      <w:r>
        <w:rPr>
          <w:rFonts w:ascii="Times New Roman" w:hAnsi="Times New Roman"/>
          <w:color w:val="000000"/>
          <w:sz w:val="28"/>
          <w:szCs w:val="28"/>
        </w:rPr>
        <w:t>; or by appointment</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96670B" w:rsidRDefault="00AC42D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sectPr w:rsidR="004C7854" w:rsidRPr="0096670B" w:rsidSect="00301178">
          <w:footerReference w:type="even" r:id="rId7"/>
          <w:footerReference w:type="default" r:id="rId8"/>
          <w:pgSz w:w="12240" w:h="15840"/>
          <w:pgMar w:top="1440" w:right="1440" w:bottom="1440" w:left="1440" w:header="720" w:footer="720" w:gutter="0"/>
          <w:cols w:space="720"/>
          <w:noEndnote/>
        </w:sectPr>
      </w:pPr>
      <w:r>
        <w:rPr>
          <w:rFonts w:ascii="Times New Roman" w:hAnsi="Times New Roman"/>
          <w:b/>
          <w:color w:val="000000"/>
          <w:sz w:val="28"/>
          <w:szCs w:val="28"/>
        </w:rPr>
        <w:t>Teaching Assistant</w:t>
      </w:r>
      <w:r w:rsidR="004C7854" w:rsidRPr="0096670B">
        <w:rPr>
          <w:rFonts w:ascii="Times New Roman" w:hAnsi="Times New Roman"/>
          <w:b/>
          <w:color w:val="000000"/>
          <w:sz w:val="28"/>
          <w:szCs w:val="28"/>
        </w:rPr>
        <w:t>:</w:t>
      </w: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8"/>
          <w:szCs w:val="28"/>
        </w:rPr>
        <w:sectPr w:rsidR="004C7854" w:rsidRPr="0096670B" w:rsidSect="00355D91">
          <w:type w:val="continuous"/>
          <w:pgSz w:w="12240" w:h="15840"/>
          <w:pgMar w:top="1440" w:right="1440" w:bottom="1440" w:left="1440" w:header="720" w:footer="720" w:gutter="0"/>
          <w:cols w:num="2" w:space="720"/>
          <w:noEndnote/>
        </w:sectPr>
      </w:pP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Overview:</w:t>
      </w: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8"/>
          <w:szCs w:val="28"/>
        </w:rPr>
      </w:pPr>
      <w:r w:rsidRPr="0096670B">
        <w:rPr>
          <w:rFonts w:ascii="Times New Roman" w:hAnsi="Times New Roman"/>
          <w:color w:val="000000"/>
          <w:sz w:val="28"/>
          <w:szCs w:val="28"/>
        </w:rPr>
        <w:t>Today sports virtually dominate American culture. From fantasy leagues and 24-hour a day news shows to business decisions and off-the-field troubles to the games themselves, sports entertain Americans at the same time as they define American culture and social norms. This course will look at the growth of the sport industry in the 20th Century. It will examine the lives and importance of Babe Ruth, Joe Louis, Jackie Robinson, Muhammad Ali, and other athletes, as well as the economic, social, and medical impact of the games we watch.</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AC42D4" w:rsidRPr="0061627E" w:rsidRDefault="004C7854" w:rsidP="006162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 xml:space="preserve">Books: </w:t>
      </w:r>
    </w:p>
    <w:p w:rsidR="00AC42D4" w:rsidRDefault="00AC42D4" w:rsidP="00AC42D4">
      <w:pPr>
        <w:rPr>
          <w:i/>
          <w:sz w:val="28"/>
          <w:szCs w:val="28"/>
        </w:rPr>
      </w:pPr>
      <w:r>
        <w:rPr>
          <w:sz w:val="28"/>
          <w:szCs w:val="28"/>
        </w:rPr>
        <w:t xml:space="preserve">Randy Roberts and Johnny Smith, </w:t>
      </w:r>
      <w:r>
        <w:rPr>
          <w:i/>
          <w:sz w:val="28"/>
          <w:szCs w:val="28"/>
        </w:rPr>
        <w:t>Blood Brothers: The Fatal Friendship Between Muhammad Ali and Malcolm X</w:t>
      </w:r>
    </w:p>
    <w:p w:rsidR="00282BF1" w:rsidRDefault="00282BF1" w:rsidP="00AC42D4">
      <w:pPr>
        <w:rPr>
          <w:i/>
          <w:sz w:val="28"/>
          <w:szCs w:val="28"/>
        </w:rPr>
      </w:pPr>
    </w:p>
    <w:p w:rsidR="00282BF1" w:rsidRPr="00282BF1" w:rsidRDefault="00E43C49" w:rsidP="00AC42D4">
      <w:pPr>
        <w:rPr>
          <w:sz w:val="28"/>
          <w:szCs w:val="28"/>
        </w:rPr>
      </w:pPr>
      <w:r>
        <w:rPr>
          <w:sz w:val="28"/>
          <w:szCs w:val="28"/>
        </w:rPr>
        <w:t xml:space="preserve">Articles </w:t>
      </w:r>
      <w:r w:rsidR="00282BF1">
        <w:rPr>
          <w:sz w:val="28"/>
          <w:szCs w:val="28"/>
        </w:rPr>
        <w:t>Packet</w:t>
      </w:r>
    </w:p>
    <w:p w:rsidR="00AC42D4" w:rsidRDefault="00AC42D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AC42D4" w:rsidRPr="0096670B" w:rsidRDefault="00AC42D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Exams and Grading:</w:t>
      </w:r>
    </w:p>
    <w:p w:rsidR="0061114F" w:rsidRDefault="004C7854" w:rsidP="0061114F">
      <w:pPr>
        <w:pStyle w:val="NoSpacing"/>
        <w:ind w:left="-360"/>
        <w:rPr>
          <w:sz w:val="28"/>
          <w:szCs w:val="28"/>
        </w:rPr>
      </w:pPr>
      <w:r w:rsidRPr="0096670B">
        <w:rPr>
          <w:sz w:val="28"/>
          <w:szCs w:val="28"/>
        </w:rPr>
        <w:lastRenderedPageBreak/>
        <w:t>Your grade in this class will be based on three exams</w:t>
      </w:r>
      <w:r w:rsidR="0061627E">
        <w:rPr>
          <w:sz w:val="28"/>
          <w:szCs w:val="28"/>
        </w:rPr>
        <w:t xml:space="preserve"> and 10 quizzes</w:t>
      </w:r>
      <w:r w:rsidRPr="0096670B">
        <w:rPr>
          <w:sz w:val="28"/>
          <w:szCs w:val="28"/>
        </w:rPr>
        <w:t>. Each exam will be worth 100 points. The exams will focus on lectures, readings, and rep</w:t>
      </w:r>
      <w:r>
        <w:rPr>
          <w:sz w:val="28"/>
          <w:szCs w:val="28"/>
        </w:rPr>
        <w:t>resentations of the sports</w:t>
      </w:r>
      <w:r w:rsidR="005D3675">
        <w:rPr>
          <w:sz w:val="28"/>
          <w:szCs w:val="28"/>
        </w:rPr>
        <w:t xml:space="preserve">. </w:t>
      </w:r>
      <w:r w:rsidR="0061627E">
        <w:rPr>
          <w:sz w:val="28"/>
          <w:szCs w:val="28"/>
        </w:rPr>
        <w:t xml:space="preserve">The quizzes will be worth a total of 100 points and be based on your readings.  The dates of the exams </w:t>
      </w:r>
      <w:r w:rsidRPr="0096670B">
        <w:rPr>
          <w:sz w:val="28"/>
          <w:szCs w:val="28"/>
        </w:rPr>
        <w:t xml:space="preserve">will be announced in class. </w:t>
      </w:r>
      <w:r w:rsidR="0061627E">
        <w:rPr>
          <w:sz w:val="28"/>
          <w:szCs w:val="28"/>
        </w:rPr>
        <w:t xml:space="preserve">The dates of the quizzes will not be announced but will be based on the week’s readings.  </w:t>
      </w:r>
      <w:r w:rsidRPr="0096670B">
        <w:rPr>
          <w:sz w:val="28"/>
          <w:szCs w:val="28"/>
        </w:rPr>
        <w:t>Updates and information will be available on Blackboard</w:t>
      </w:r>
      <w:r w:rsidR="005D3675">
        <w:rPr>
          <w:sz w:val="28"/>
          <w:szCs w:val="28"/>
        </w:rPr>
        <w:t>,</w:t>
      </w:r>
      <w:r w:rsidRPr="0096670B">
        <w:rPr>
          <w:sz w:val="28"/>
          <w:szCs w:val="28"/>
        </w:rPr>
        <w:t xml:space="preserve"> so check frequently.</w:t>
      </w:r>
    </w:p>
    <w:p w:rsidR="0061114F" w:rsidRDefault="0061114F" w:rsidP="0061114F">
      <w:pPr>
        <w:pStyle w:val="NoSpacing"/>
        <w:ind w:left="-360"/>
        <w:rPr>
          <w:sz w:val="28"/>
          <w:szCs w:val="28"/>
        </w:rPr>
      </w:pPr>
    </w:p>
    <w:p w:rsidR="0061114F" w:rsidRDefault="0061114F" w:rsidP="0061114F">
      <w:pPr>
        <w:pStyle w:val="NoSpacing"/>
        <w:ind w:left="-360"/>
        <w:rPr>
          <w:b/>
          <w:sz w:val="28"/>
          <w:szCs w:val="28"/>
        </w:rPr>
      </w:pPr>
    </w:p>
    <w:p w:rsidR="0061114F" w:rsidRDefault="0061114F" w:rsidP="0061114F">
      <w:pPr>
        <w:pStyle w:val="NoSpacing"/>
        <w:ind w:left="-360"/>
        <w:rPr>
          <w:b/>
          <w:sz w:val="28"/>
          <w:szCs w:val="28"/>
        </w:rPr>
      </w:pPr>
    </w:p>
    <w:p w:rsidR="0061114F" w:rsidRPr="0061114F" w:rsidRDefault="0061114F" w:rsidP="0061114F">
      <w:pPr>
        <w:pStyle w:val="NoSpacing"/>
        <w:ind w:left="-360"/>
        <w:rPr>
          <w:sz w:val="28"/>
          <w:szCs w:val="28"/>
        </w:rPr>
      </w:pPr>
      <w:r w:rsidRPr="0061114F">
        <w:rPr>
          <w:b/>
          <w:sz w:val="28"/>
          <w:szCs w:val="28"/>
        </w:rPr>
        <w:t>Grading Standard</w:t>
      </w:r>
    </w:p>
    <w:p w:rsidR="0061114F" w:rsidRPr="0061114F" w:rsidRDefault="0061114F" w:rsidP="0061114F">
      <w:pPr>
        <w:spacing w:line="240" w:lineRule="exact"/>
        <w:rPr>
          <w:rFonts w:ascii="Times New Roman" w:hAnsi="Times New Roman"/>
          <w:sz w:val="28"/>
          <w:szCs w:val="28"/>
        </w:rPr>
      </w:pPr>
    </w:p>
    <w:p w:rsidR="0061114F" w:rsidRPr="0061114F" w:rsidRDefault="0061114F" w:rsidP="0061114F">
      <w:pPr>
        <w:spacing w:line="240" w:lineRule="exac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61114F">
        <w:rPr>
          <w:rFonts w:ascii="Times New Roman" w:hAnsi="Times New Roman"/>
          <w:sz w:val="28"/>
          <w:szCs w:val="28"/>
        </w:rPr>
        <w:t>A+</w:t>
      </w:r>
      <w:r w:rsidRPr="0061114F">
        <w:rPr>
          <w:rFonts w:ascii="Times New Roman" w:hAnsi="Times New Roman"/>
          <w:sz w:val="28"/>
          <w:szCs w:val="28"/>
        </w:rPr>
        <w:tab/>
      </w:r>
      <w:r w:rsidRPr="0061114F">
        <w:rPr>
          <w:rFonts w:ascii="Times New Roman" w:hAnsi="Times New Roman"/>
          <w:sz w:val="28"/>
          <w:szCs w:val="28"/>
        </w:rPr>
        <w:tab/>
        <w:t>97-100</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A</w:t>
      </w:r>
      <w:r w:rsidRPr="0061114F">
        <w:rPr>
          <w:rFonts w:ascii="Times New Roman" w:hAnsi="Times New Roman"/>
          <w:sz w:val="28"/>
          <w:szCs w:val="28"/>
        </w:rPr>
        <w:tab/>
      </w:r>
      <w:r w:rsidRPr="0061114F">
        <w:rPr>
          <w:rFonts w:ascii="Times New Roman" w:hAnsi="Times New Roman"/>
          <w:sz w:val="28"/>
          <w:szCs w:val="28"/>
        </w:rPr>
        <w:tab/>
        <w:t>93-96.9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A-</w:t>
      </w:r>
      <w:r w:rsidRPr="0061114F">
        <w:rPr>
          <w:rFonts w:ascii="Times New Roman" w:hAnsi="Times New Roman"/>
          <w:sz w:val="28"/>
          <w:szCs w:val="28"/>
        </w:rPr>
        <w:tab/>
      </w:r>
      <w:r w:rsidRPr="0061114F">
        <w:rPr>
          <w:rFonts w:ascii="Times New Roman" w:hAnsi="Times New Roman"/>
          <w:sz w:val="28"/>
          <w:szCs w:val="28"/>
        </w:rPr>
        <w:tab/>
        <w:t>90-92.9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87-89.9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83-86.9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B-</w:t>
      </w:r>
      <w:r w:rsidRPr="0061114F">
        <w:rPr>
          <w:rFonts w:ascii="Times New Roman" w:hAnsi="Times New Roman"/>
          <w:sz w:val="28"/>
          <w:szCs w:val="28"/>
        </w:rPr>
        <w:tab/>
      </w:r>
      <w:r w:rsidRPr="0061114F">
        <w:rPr>
          <w:rFonts w:ascii="Times New Roman" w:hAnsi="Times New Roman"/>
          <w:sz w:val="28"/>
          <w:szCs w:val="28"/>
        </w:rPr>
        <w:tab/>
        <w:t>80-82.9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77-79.9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73-76.9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C-</w:t>
      </w:r>
      <w:r w:rsidRPr="0061114F">
        <w:rPr>
          <w:rFonts w:ascii="Times New Roman" w:hAnsi="Times New Roman"/>
          <w:sz w:val="28"/>
          <w:szCs w:val="28"/>
        </w:rPr>
        <w:tab/>
      </w:r>
      <w:r w:rsidRPr="0061114F">
        <w:rPr>
          <w:rFonts w:ascii="Times New Roman" w:hAnsi="Times New Roman"/>
          <w:sz w:val="28"/>
          <w:szCs w:val="28"/>
        </w:rPr>
        <w:tab/>
        <w:t>70-72.9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D</w:t>
      </w:r>
      <w:r w:rsidRPr="0061114F">
        <w:rPr>
          <w:rFonts w:ascii="Times New Roman" w:hAnsi="Times New Roman"/>
          <w:sz w:val="28"/>
          <w:szCs w:val="28"/>
        </w:rPr>
        <w:tab/>
      </w:r>
      <w:r w:rsidRPr="0061114F">
        <w:rPr>
          <w:rFonts w:ascii="Times New Roman" w:hAnsi="Times New Roman"/>
          <w:sz w:val="28"/>
          <w:szCs w:val="28"/>
        </w:rPr>
        <w:tab/>
        <w:t>67-69.9</w:t>
      </w:r>
    </w:p>
    <w:p w:rsidR="0061114F" w:rsidRPr="0061114F" w:rsidRDefault="0061114F" w:rsidP="0061114F">
      <w:pPr>
        <w:spacing w:line="240" w:lineRule="exact"/>
        <w:rPr>
          <w:rFonts w:ascii="Times New Roman" w:hAnsi="Times New Roman"/>
          <w:sz w:val="28"/>
          <w:szCs w:val="28"/>
        </w:rPr>
      </w:pPr>
      <w:r w:rsidRPr="0061114F">
        <w:rPr>
          <w:rFonts w:ascii="Times New Roman" w:hAnsi="Times New Roman"/>
          <w:sz w:val="28"/>
          <w:szCs w:val="28"/>
        </w:rPr>
        <w:tab/>
      </w:r>
      <w:r w:rsidRPr="0061114F">
        <w:rPr>
          <w:rFonts w:ascii="Times New Roman" w:hAnsi="Times New Roman"/>
          <w:sz w:val="28"/>
          <w:szCs w:val="28"/>
        </w:rPr>
        <w:tab/>
        <w:t>F</w:t>
      </w:r>
      <w:r w:rsidRPr="0061114F">
        <w:rPr>
          <w:rFonts w:ascii="Times New Roman" w:hAnsi="Times New Roman"/>
          <w:sz w:val="28"/>
          <w:szCs w:val="28"/>
        </w:rPr>
        <w:tab/>
      </w:r>
      <w:r w:rsidRPr="0061114F">
        <w:rPr>
          <w:rFonts w:ascii="Times New Roman" w:hAnsi="Times New Roman"/>
          <w:sz w:val="28"/>
          <w:szCs w:val="28"/>
        </w:rPr>
        <w:tab/>
        <w:t>Below 67</w:t>
      </w:r>
    </w:p>
    <w:p w:rsidR="0061114F" w:rsidRDefault="0061114F" w:rsidP="0061114F">
      <w:pPr>
        <w:spacing w:line="240" w:lineRule="exact"/>
        <w:rPr>
          <w:rFonts w:ascii="Times New Roman" w:hAnsi="Times New Roman"/>
          <w:sz w:val="22"/>
        </w:rPr>
      </w:pPr>
    </w:p>
    <w:p w:rsidR="004C7854" w:rsidRDefault="004C7854" w:rsidP="0096670B">
      <w:pPr>
        <w:pStyle w:val="NoSpacing"/>
        <w:ind w:left="-360"/>
        <w:rPr>
          <w:b/>
          <w:sz w:val="28"/>
          <w:szCs w:val="28"/>
        </w:rPr>
      </w:pPr>
    </w:p>
    <w:p w:rsidR="004C7854" w:rsidRDefault="004C7854" w:rsidP="0096670B">
      <w:pPr>
        <w:pStyle w:val="NoSpacing"/>
        <w:ind w:left="-360"/>
        <w:rPr>
          <w:b/>
          <w:sz w:val="28"/>
          <w:szCs w:val="28"/>
        </w:rPr>
      </w:pPr>
    </w:p>
    <w:p w:rsidR="004C7854" w:rsidRDefault="004C7854" w:rsidP="0096670B">
      <w:pPr>
        <w:pStyle w:val="NoSpacing"/>
        <w:tabs>
          <w:tab w:val="left" w:pos="-360"/>
        </w:tabs>
        <w:ind w:left="-360"/>
        <w:rPr>
          <w:sz w:val="28"/>
          <w:szCs w:val="28"/>
        </w:rPr>
      </w:pPr>
      <w:r w:rsidRPr="0096670B">
        <w:rPr>
          <w:b/>
          <w:sz w:val="28"/>
          <w:szCs w:val="28"/>
        </w:rPr>
        <w:t xml:space="preserve">Lecture Topics: </w:t>
      </w:r>
    </w:p>
    <w:p w:rsidR="004C7854" w:rsidRPr="0096670B" w:rsidRDefault="004C7854" w:rsidP="0096670B">
      <w:pPr>
        <w:pStyle w:val="NoSpacing"/>
        <w:tabs>
          <w:tab w:val="left" w:pos="-360"/>
        </w:tabs>
        <w:ind w:left="-360"/>
        <w:rPr>
          <w:b/>
          <w:sz w:val="28"/>
          <w:szCs w:val="28"/>
        </w:rPr>
      </w:pPr>
      <w:r w:rsidRPr="0096670B">
        <w:rPr>
          <w:sz w:val="28"/>
          <w:szCs w:val="28"/>
        </w:rPr>
        <w:t xml:space="preserve">Exam dates </w:t>
      </w:r>
      <w:r>
        <w:rPr>
          <w:sz w:val="28"/>
          <w:szCs w:val="28"/>
        </w:rPr>
        <w:t>and Lecture Topics are subject to change. Important</w:t>
      </w:r>
      <w:r w:rsidRPr="0096670B">
        <w:rPr>
          <w:sz w:val="28"/>
          <w:szCs w:val="28"/>
        </w:rPr>
        <w:t xml:space="preserve"> change</w:t>
      </w:r>
      <w:r>
        <w:rPr>
          <w:sz w:val="28"/>
          <w:szCs w:val="28"/>
        </w:rPr>
        <w:t>s</w:t>
      </w:r>
      <w:r w:rsidRPr="0096670B">
        <w:rPr>
          <w:sz w:val="28"/>
          <w:szCs w:val="28"/>
        </w:rPr>
        <w:t xml:space="preserve"> will be announced in class and on Blackboard</w:t>
      </w:r>
      <w:r>
        <w:rPr>
          <w:sz w:val="28"/>
          <w:szCs w:val="28"/>
        </w:rPr>
        <w:t>.  Lecture topics will include:</w:t>
      </w:r>
    </w:p>
    <w:p w:rsidR="004C7854" w:rsidRPr="0096670B" w:rsidRDefault="004C7854" w:rsidP="0096670B">
      <w:pPr>
        <w:pStyle w:val="NoSpacing"/>
        <w:tabs>
          <w:tab w:val="left" w:pos="-360"/>
        </w:tabs>
        <w:ind w:left="-360"/>
        <w:rPr>
          <w:b/>
          <w:sz w:val="28"/>
          <w:szCs w:val="28"/>
        </w:rPr>
      </w:pPr>
    </w:p>
    <w:p w:rsidR="004C7854" w:rsidRPr="0096670B" w:rsidRDefault="004C7854" w:rsidP="0096670B">
      <w:pPr>
        <w:pStyle w:val="NoSpacing"/>
        <w:tabs>
          <w:tab w:val="left" w:pos="-360"/>
        </w:tabs>
        <w:ind w:left="-360"/>
        <w:rPr>
          <w:sz w:val="28"/>
          <w:szCs w:val="28"/>
        </w:rPr>
      </w:pPr>
      <w:r>
        <w:rPr>
          <w:sz w:val="28"/>
          <w:szCs w:val="28"/>
        </w:rPr>
        <w:lastRenderedPageBreak/>
        <w:t>--</w:t>
      </w:r>
      <w:r w:rsidRPr="0096670B">
        <w:rPr>
          <w:sz w:val="28"/>
          <w:szCs w:val="28"/>
        </w:rPr>
        <w:t>Introduction</w:t>
      </w:r>
      <w:r>
        <w:rPr>
          <w:sz w:val="28"/>
          <w:szCs w:val="28"/>
        </w:rPr>
        <w:t>: Why Study Sports</w:t>
      </w:r>
    </w:p>
    <w:p w:rsidR="004C7854" w:rsidRPr="0096670B" w:rsidRDefault="004C7854" w:rsidP="0096670B">
      <w:pPr>
        <w:pStyle w:val="NoSpacing"/>
        <w:tabs>
          <w:tab w:val="left" w:pos="-360"/>
        </w:tabs>
        <w:ind w:left="-360"/>
        <w:rPr>
          <w:sz w:val="28"/>
          <w:szCs w:val="28"/>
        </w:rPr>
      </w:pPr>
      <w:r>
        <w:rPr>
          <w:sz w:val="28"/>
          <w:szCs w:val="28"/>
        </w:rPr>
        <w:t>--The Late-Nineteenth Century Sporting Scene</w:t>
      </w:r>
    </w:p>
    <w:p w:rsidR="004C7854" w:rsidRPr="0096670B" w:rsidRDefault="004C7854" w:rsidP="0096670B">
      <w:pPr>
        <w:pStyle w:val="NoSpacing"/>
        <w:tabs>
          <w:tab w:val="left" w:pos="-360"/>
        </w:tabs>
        <w:ind w:left="-360"/>
        <w:rPr>
          <w:sz w:val="28"/>
          <w:szCs w:val="28"/>
        </w:rPr>
      </w:pPr>
      <w:r>
        <w:rPr>
          <w:sz w:val="28"/>
          <w:szCs w:val="28"/>
        </w:rPr>
        <w:t>--John L. Sullivan and Celebrity Athletes</w:t>
      </w:r>
    </w:p>
    <w:p w:rsidR="004C7854" w:rsidRPr="0096670B" w:rsidRDefault="004C7854" w:rsidP="0061627E">
      <w:pPr>
        <w:pStyle w:val="NoSpacing"/>
        <w:tabs>
          <w:tab w:val="left" w:pos="-360"/>
        </w:tabs>
        <w:ind w:left="-360"/>
        <w:rPr>
          <w:sz w:val="28"/>
          <w:szCs w:val="28"/>
        </w:rPr>
      </w:pPr>
      <w:r>
        <w:rPr>
          <w:sz w:val="28"/>
          <w:szCs w:val="28"/>
        </w:rPr>
        <w:t>--King Kong Kelly and the Rise of Baseball</w:t>
      </w:r>
    </w:p>
    <w:p w:rsidR="004C7854" w:rsidRPr="0096670B" w:rsidRDefault="004C7854" w:rsidP="0096670B">
      <w:pPr>
        <w:pStyle w:val="NoSpacing"/>
        <w:tabs>
          <w:tab w:val="left" w:pos="-360"/>
        </w:tabs>
        <w:ind w:left="-360"/>
        <w:rPr>
          <w:sz w:val="28"/>
          <w:szCs w:val="28"/>
        </w:rPr>
      </w:pPr>
      <w:r>
        <w:rPr>
          <w:sz w:val="28"/>
          <w:szCs w:val="28"/>
        </w:rPr>
        <w:t xml:space="preserve">--Jack Johnson and Sports in Unprogressive </w:t>
      </w:r>
      <w:smartTag w:uri="urn:schemas-microsoft-com:office:smarttags" w:element="PlaceType">
        <w:r>
          <w:rPr>
            <w:sz w:val="28"/>
            <w:szCs w:val="28"/>
          </w:rPr>
          <w:t>America</w:t>
        </w:r>
      </w:smartTag>
    </w:p>
    <w:p w:rsidR="004C7854" w:rsidRPr="0096670B" w:rsidRDefault="004C7854" w:rsidP="0096670B">
      <w:pPr>
        <w:pStyle w:val="NoSpacing"/>
        <w:tabs>
          <w:tab w:val="left" w:pos="-360"/>
        </w:tabs>
        <w:ind w:left="-360"/>
        <w:rPr>
          <w:sz w:val="28"/>
          <w:szCs w:val="28"/>
        </w:rPr>
      </w:pPr>
      <w:r>
        <w:rPr>
          <w:sz w:val="28"/>
          <w:szCs w:val="28"/>
        </w:rPr>
        <w:t xml:space="preserve">--Baseball and Football in Progressive </w:t>
      </w:r>
      <w:smartTag w:uri="urn:schemas-microsoft-com:office:smarttags" w:element="PlaceType">
        <w:r>
          <w:rPr>
            <w:sz w:val="28"/>
            <w:szCs w:val="28"/>
          </w:rPr>
          <w:t>America</w:t>
        </w:r>
      </w:smartTag>
    </w:p>
    <w:p w:rsidR="004C7854" w:rsidRPr="0096670B" w:rsidRDefault="004C7854" w:rsidP="0096670B">
      <w:pPr>
        <w:pStyle w:val="NoSpacing"/>
        <w:tabs>
          <w:tab w:val="left" w:pos="-360"/>
        </w:tabs>
        <w:ind w:left="-360"/>
        <w:rPr>
          <w:sz w:val="28"/>
          <w:szCs w:val="28"/>
        </w:rPr>
      </w:pPr>
      <w:r>
        <w:rPr>
          <w:sz w:val="28"/>
          <w:szCs w:val="28"/>
        </w:rPr>
        <w:t>--The 1920s: The Age of Ruth</w:t>
      </w:r>
    </w:p>
    <w:p w:rsidR="004C7854" w:rsidRPr="0096670B" w:rsidRDefault="004C7854" w:rsidP="0096670B">
      <w:pPr>
        <w:pStyle w:val="NoSpacing"/>
        <w:tabs>
          <w:tab w:val="left" w:pos="-360"/>
        </w:tabs>
        <w:ind w:left="-360"/>
        <w:rPr>
          <w:sz w:val="28"/>
          <w:szCs w:val="28"/>
        </w:rPr>
      </w:pPr>
      <w:r>
        <w:rPr>
          <w:sz w:val="28"/>
          <w:szCs w:val="28"/>
        </w:rPr>
        <w:t xml:space="preserve">--The 1920s: Jack Dempsey’s </w:t>
      </w:r>
      <w:smartTag w:uri="urn:schemas-microsoft-com:office:smarttags" w:element="PlaceType">
        <w:r>
          <w:rPr>
            <w:sz w:val="28"/>
            <w:szCs w:val="28"/>
          </w:rPr>
          <w:t>America</w:t>
        </w:r>
      </w:smartTag>
    </w:p>
    <w:p w:rsidR="004C7854" w:rsidRPr="00427B38" w:rsidRDefault="0061627E" w:rsidP="00427B38">
      <w:pPr>
        <w:pStyle w:val="NoSpacing"/>
        <w:tabs>
          <w:tab w:val="left" w:pos="-360"/>
        </w:tabs>
        <w:ind w:left="-360"/>
        <w:rPr>
          <w:sz w:val="28"/>
          <w:szCs w:val="28"/>
        </w:rPr>
      </w:pPr>
      <w:r>
        <w:rPr>
          <w:b/>
          <w:sz w:val="28"/>
          <w:szCs w:val="28"/>
          <w:u w:val="single"/>
        </w:rPr>
        <w:t>Exam 1: Based on Lectures and Readings</w:t>
      </w:r>
    </w:p>
    <w:p w:rsidR="004C7854" w:rsidRPr="0096670B" w:rsidRDefault="004C7854" w:rsidP="00427B38">
      <w:pPr>
        <w:pStyle w:val="NoSpacing"/>
        <w:tabs>
          <w:tab w:val="left" w:pos="-360"/>
        </w:tabs>
        <w:ind w:left="-360"/>
        <w:rPr>
          <w:sz w:val="28"/>
          <w:szCs w:val="28"/>
        </w:rPr>
      </w:pPr>
      <w:r>
        <w:rPr>
          <w:sz w:val="28"/>
          <w:szCs w:val="28"/>
        </w:rPr>
        <w:t>--Joe Louis: Hard Times Man</w:t>
      </w:r>
    </w:p>
    <w:p w:rsidR="004C7854" w:rsidRPr="0096670B" w:rsidRDefault="004C7854" w:rsidP="0096670B">
      <w:pPr>
        <w:pStyle w:val="NoSpacing"/>
        <w:tabs>
          <w:tab w:val="left" w:pos="-360"/>
        </w:tabs>
        <w:ind w:left="-360"/>
        <w:rPr>
          <w:sz w:val="28"/>
          <w:szCs w:val="28"/>
        </w:rPr>
      </w:pPr>
      <w:r>
        <w:rPr>
          <w:sz w:val="28"/>
          <w:szCs w:val="28"/>
        </w:rPr>
        <w:t xml:space="preserve">--Depression </w:t>
      </w:r>
      <w:smartTag w:uri="urn:schemas-microsoft-com:office:smarttags" w:element="PlaceType">
        <w:r>
          <w:rPr>
            <w:sz w:val="28"/>
            <w:szCs w:val="28"/>
          </w:rPr>
          <w:t>America</w:t>
        </w:r>
      </w:smartTag>
      <w:r>
        <w:rPr>
          <w:sz w:val="28"/>
          <w:szCs w:val="28"/>
        </w:rPr>
        <w:t xml:space="preserve">: Seabiscuit and the Cardinals </w:t>
      </w:r>
    </w:p>
    <w:p w:rsidR="00E35189" w:rsidRPr="0061627E" w:rsidRDefault="004C7854" w:rsidP="0061627E">
      <w:pPr>
        <w:pStyle w:val="NoSpacing"/>
        <w:tabs>
          <w:tab w:val="left" w:pos="-360"/>
        </w:tabs>
        <w:ind w:left="-360"/>
        <w:rPr>
          <w:sz w:val="28"/>
          <w:szCs w:val="28"/>
        </w:rPr>
      </w:pPr>
      <w:r>
        <w:rPr>
          <w:sz w:val="28"/>
          <w:szCs w:val="28"/>
        </w:rPr>
        <w:t>--Army, Football, and World War II</w:t>
      </w:r>
    </w:p>
    <w:p w:rsidR="004C7854" w:rsidRPr="0096670B" w:rsidRDefault="004C7854" w:rsidP="0096670B">
      <w:pPr>
        <w:pStyle w:val="NoSpacing"/>
        <w:tabs>
          <w:tab w:val="left" w:pos="-360"/>
        </w:tabs>
        <w:ind w:left="-360"/>
        <w:rPr>
          <w:sz w:val="28"/>
          <w:szCs w:val="28"/>
        </w:rPr>
      </w:pPr>
      <w:r>
        <w:rPr>
          <w:sz w:val="28"/>
          <w:szCs w:val="28"/>
        </w:rPr>
        <w:t xml:space="preserve">--Baseball and Jackie Robinson </w:t>
      </w:r>
    </w:p>
    <w:p w:rsidR="004C7854" w:rsidRPr="0096670B" w:rsidRDefault="004C7854" w:rsidP="0096670B">
      <w:pPr>
        <w:pStyle w:val="NoSpacing"/>
        <w:tabs>
          <w:tab w:val="left" w:pos="-360"/>
        </w:tabs>
        <w:ind w:left="-360"/>
        <w:rPr>
          <w:sz w:val="28"/>
          <w:szCs w:val="28"/>
        </w:rPr>
      </w:pPr>
      <w:r>
        <w:rPr>
          <w:sz w:val="28"/>
          <w:szCs w:val="28"/>
        </w:rPr>
        <w:t>--Mickey Mantle, Rocky Marciano, and Arnold Palmer</w:t>
      </w:r>
    </w:p>
    <w:p w:rsidR="004C7854" w:rsidRPr="0096670B" w:rsidRDefault="004C7854" w:rsidP="0096670B">
      <w:pPr>
        <w:pStyle w:val="NoSpacing"/>
        <w:tabs>
          <w:tab w:val="left" w:pos="-360"/>
        </w:tabs>
        <w:ind w:left="-360"/>
        <w:rPr>
          <w:sz w:val="28"/>
          <w:szCs w:val="28"/>
        </w:rPr>
      </w:pPr>
      <w:r>
        <w:rPr>
          <w:sz w:val="28"/>
          <w:szCs w:val="28"/>
        </w:rPr>
        <w:t>--Scandal Time: “What’s the matter with kids today?”</w:t>
      </w:r>
    </w:p>
    <w:p w:rsidR="004C7854" w:rsidRPr="0096670B" w:rsidRDefault="004C7854" w:rsidP="0096670B">
      <w:pPr>
        <w:pStyle w:val="NoSpacing"/>
        <w:tabs>
          <w:tab w:val="left" w:pos="-360"/>
        </w:tabs>
        <w:ind w:left="-360"/>
        <w:rPr>
          <w:sz w:val="28"/>
          <w:szCs w:val="28"/>
        </w:rPr>
      </w:pPr>
      <w:r>
        <w:rPr>
          <w:sz w:val="28"/>
          <w:szCs w:val="28"/>
        </w:rPr>
        <w:t>--The Sport that Made the Game: 1958</w:t>
      </w:r>
    </w:p>
    <w:p w:rsidR="004C7854" w:rsidRPr="0096670B" w:rsidRDefault="004C7854" w:rsidP="00E10294">
      <w:pPr>
        <w:pStyle w:val="NoSpacing"/>
        <w:tabs>
          <w:tab w:val="left" w:pos="-360"/>
        </w:tabs>
        <w:ind w:left="-360"/>
        <w:rPr>
          <w:sz w:val="28"/>
          <w:szCs w:val="28"/>
        </w:rPr>
      </w:pPr>
      <w:r>
        <w:rPr>
          <w:sz w:val="28"/>
          <w:szCs w:val="28"/>
        </w:rPr>
        <w:t>--“It’s a Man’s World”: Masculinity in Boxing and Sports</w:t>
      </w:r>
    </w:p>
    <w:p w:rsidR="004C7854" w:rsidRPr="00E10294" w:rsidRDefault="0061627E" w:rsidP="0096670B">
      <w:pPr>
        <w:pStyle w:val="NoSpacing"/>
        <w:tabs>
          <w:tab w:val="left" w:pos="-360"/>
        </w:tabs>
        <w:ind w:left="-360"/>
        <w:rPr>
          <w:b/>
          <w:sz w:val="28"/>
          <w:szCs w:val="28"/>
          <w:u w:val="single"/>
        </w:rPr>
      </w:pPr>
      <w:r>
        <w:rPr>
          <w:b/>
          <w:sz w:val="28"/>
          <w:szCs w:val="28"/>
          <w:u w:val="single"/>
        </w:rPr>
        <w:t>Exam 2: Based on Lectures and Readings</w:t>
      </w:r>
    </w:p>
    <w:p w:rsidR="004C7854" w:rsidRPr="00E10294" w:rsidRDefault="004C7854" w:rsidP="0096670B">
      <w:pPr>
        <w:pStyle w:val="NoSpacing"/>
        <w:tabs>
          <w:tab w:val="left" w:pos="-360"/>
        </w:tabs>
        <w:ind w:left="-360"/>
        <w:rPr>
          <w:b/>
          <w:sz w:val="28"/>
          <w:szCs w:val="28"/>
          <w:u w:val="single"/>
        </w:rPr>
      </w:pPr>
      <w:r>
        <w:rPr>
          <w:sz w:val="28"/>
          <w:szCs w:val="28"/>
        </w:rPr>
        <w:t>--“A Change Is Gonna Come”: Muhammad Ali</w:t>
      </w:r>
    </w:p>
    <w:p w:rsidR="004C7854" w:rsidRPr="0096670B" w:rsidRDefault="004C7854" w:rsidP="0096670B">
      <w:pPr>
        <w:pStyle w:val="NoSpacing"/>
        <w:tabs>
          <w:tab w:val="left" w:pos="-360"/>
        </w:tabs>
        <w:ind w:left="-360"/>
        <w:rPr>
          <w:sz w:val="28"/>
          <w:szCs w:val="28"/>
        </w:rPr>
      </w:pPr>
      <w:r>
        <w:rPr>
          <w:sz w:val="28"/>
          <w:szCs w:val="28"/>
        </w:rPr>
        <w:t>--Athletes in Revolt</w:t>
      </w:r>
    </w:p>
    <w:p w:rsidR="004C7854" w:rsidRPr="0096670B" w:rsidRDefault="004C7854" w:rsidP="00E10294">
      <w:pPr>
        <w:pStyle w:val="NoSpacing"/>
        <w:tabs>
          <w:tab w:val="left" w:pos="-360"/>
        </w:tabs>
        <w:ind w:left="-360"/>
        <w:rPr>
          <w:sz w:val="28"/>
          <w:szCs w:val="28"/>
        </w:rPr>
      </w:pPr>
      <w:r>
        <w:rPr>
          <w:sz w:val="28"/>
          <w:szCs w:val="28"/>
        </w:rPr>
        <w:t>--“We’re Athletes, Too”: Women in Sports</w:t>
      </w:r>
    </w:p>
    <w:p w:rsidR="004C7854" w:rsidRPr="0096670B" w:rsidRDefault="004C7854" w:rsidP="0096670B">
      <w:pPr>
        <w:pStyle w:val="NoSpacing"/>
        <w:tabs>
          <w:tab w:val="left" w:pos="-360"/>
        </w:tabs>
        <w:ind w:left="-360"/>
        <w:rPr>
          <w:sz w:val="28"/>
          <w:szCs w:val="28"/>
        </w:rPr>
      </w:pPr>
      <w:r>
        <w:rPr>
          <w:sz w:val="28"/>
          <w:szCs w:val="28"/>
        </w:rPr>
        <w:t>--Professional Athletes: Free Agents or Slaves?</w:t>
      </w:r>
    </w:p>
    <w:p w:rsidR="004C7854" w:rsidRPr="0096670B" w:rsidRDefault="004C7854" w:rsidP="0096670B">
      <w:pPr>
        <w:pStyle w:val="NoSpacing"/>
        <w:tabs>
          <w:tab w:val="left" w:pos="-360"/>
        </w:tabs>
        <w:ind w:left="-360"/>
        <w:rPr>
          <w:sz w:val="28"/>
          <w:szCs w:val="28"/>
        </w:rPr>
      </w:pPr>
      <w:r>
        <w:rPr>
          <w:sz w:val="28"/>
          <w:szCs w:val="28"/>
        </w:rPr>
        <w:t xml:space="preserve">--Olympics: From </w:t>
      </w:r>
      <w:smartTag w:uri="urn:schemas-microsoft-com:office:smarttags" w:element="PlaceType">
        <w:r>
          <w:rPr>
            <w:sz w:val="28"/>
            <w:szCs w:val="28"/>
          </w:rPr>
          <w:t>Berlin</w:t>
        </w:r>
      </w:smartTag>
      <w:r>
        <w:rPr>
          <w:sz w:val="28"/>
          <w:szCs w:val="28"/>
        </w:rPr>
        <w:t xml:space="preserve"> to </w:t>
      </w:r>
      <w:smartTag w:uri="urn:schemas-microsoft-com:office:smarttags" w:element="PlaceType">
        <w:r>
          <w:rPr>
            <w:sz w:val="28"/>
            <w:szCs w:val="28"/>
          </w:rPr>
          <w:t>Munich</w:t>
        </w:r>
      </w:smartTag>
      <w:r>
        <w:rPr>
          <w:sz w:val="28"/>
          <w:szCs w:val="28"/>
        </w:rPr>
        <w:t>, and Beyond</w:t>
      </w:r>
    </w:p>
    <w:p w:rsidR="004C7854" w:rsidRPr="0096670B" w:rsidRDefault="004C7854" w:rsidP="0096670B">
      <w:pPr>
        <w:pStyle w:val="NoSpacing"/>
        <w:tabs>
          <w:tab w:val="left" w:pos="-360"/>
        </w:tabs>
        <w:ind w:left="-360"/>
        <w:rPr>
          <w:sz w:val="28"/>
          <w:szCs w:val="28"/>
        </w:rPr>
      </w:pPr>
      <w:r>
        <w:rPr>
          <w:sz w:val="28"/>
          <w:szCs w:val="28"/>
        </w:rPr>
        <w:t xml:space="preserve">--Ice Wars: </w:t>
      </w:r>
      <w:smartTag w:uri="urn:schemas-microsoft-com:office:smarttags" w:element="PlaceType">
        <w:r>
          <w:rPr>
            <w:sz w:val="28"/>
            <w:szCs w:val="28"/>
          </w:rPr>
          <w:t>Russia</w:t>
        </w:r>
      </w:smartTag>
      <w:r>
        <w:rPr>
          <w:sz w:val="28"/>
          <w:szCs w:val="28"/>
        </w:rPr>
        <w:t xml:space="preserve"> vrs. </w:t>
      </w:r>
      <w:smartTag w:uri="urn:schemas-microsoft-com:office:smarttags" w:element="PlaceType">
        <w:r>
          <w:rPr>
            <w:sz w:val="28"/>
            <w:szCs w:val="28"/>
          </w:rPr>
          <w:t>Canada</w:t>
        </w:r>
      </w:smartTag>
    </w:p>
    <w:p w:rsidR="004C7854" w:rsidRPr="0096670B" w:rsidRDefault="004C7854" w:rsidP="0096670B">
      <w:pPr>
        <w:pStyle w:val="NoSpacing"/>
        <w:tabs>
          <w:tab w:val="left" w:pos="-360"/>
        </w:tabs>
        <w:ind w:left="-360"/>
        <w:rPr>
          <w:sz w:val="28"/>
          <w:szCs w:val="28"/>
        </w:rPr>
      </w:pPr>
      <w:r>
        <w:rPr>
          <w:sz w:val="28"/>
          <w:szCs w:val="28"/>
        </w:rPr>
        <w:t>--Sneaker Wars: Jordan and Nike</w:t>
      </w:r>
    </w:p>
    <w:p w:rsidR="004C7854" w:rsidRPr="0096670B" w:rsidRDefault="004C7854" w:rsidP="0096670B">
      <w:pPr>
        <w:pStyle w:val="NoSpacing"/>
        <w:tabs>
          <w:tab w:val="left" w:pos="-360"/>
        </w:tabs>
        <w:ind w:left="-360"/>
        <w:rPr>
          <w:sz w:val="28"/>
          <w:szCs w:val="28"/>
        </w:rPr>
      </w:pPr>
      <w:r>
        <w:rPr>
          <w:sz w:val="28"/>
          <w:szCs w:val="28"/>
        </w:rPr>
        <w:t>--“Making” Champions: Better Sports Through Pharmacy</w:t>
      </w:r>
    </w:p>
    <w:p w:rsidR="004C7854" w:rsidRPr="0096670B" w:rsidRDefault="004C7854" w:rsidP="0096670B">
      <w:pPr>
        <w:pStyle w:val="NoSpacing"/>
        <w:tabs>
          <w:tab w:val="left" w:pos="-360"/>
        </w:tabs>
        <w:ind w:left="-360"/>
        <w:rPr>
          <w:sz w:val="28"/>
          <w:szCs w:val="28"/>
        </w:rPr>
      </w:pPr>
      <w:r>
        <w:rPr>
          <w:sz w:val="28"/>
          <w:szCs w:val="28"/>
        </w:rPr>
        <w:t>--Is Car Racing a Sport?: Indy and NASCAR</w:t>
      </w:r>
    </w:p>
    <w:p w:rsidR="0061627E" w:rsidRPr="0061627E" w:rsidRDefault="0061627E" w:rsidP="0061627E">
      <w:pPr>
        <w:rPr>
          <w:b/>
          <w:i/>
          <w:sz w:val="28"/>
          <w:szCs w:val="28"/>
          <w:u w:val="single"/>
        </w:rPr>
      </w:pPr>
      <w:r>
        <w:rPr>
          <w:b/>
          <w:sz w:val="28"/>
          <w:szCs w:val="28"/>
          <w:u w:val="single"/>
        </w:rPr>
        <w:lastRenderedPageBreak/>
        <w:t>Final: Based on Lectures, Readings, and</w:t>
      </w:r>
      <w:r w:rsidRPr="0061627E">
        <w:rPr>
          <w:sz w:val="28"/>
          <w:szCs w:val="28"/>
        </w:rPr>
        <w:t xml:space="preserve"> </w:t>
      </w:r>
      <w:r w:rsidRPr="0061627E">
        <w:rPr>
          <w:b/>
          <w:sz w:val="28"/>
          <w:szCs w:val="28"/>
          <w:u w:val="single"/>
        </w:rPr>
        <w:t xml:space="preserve">Randy Roberts and Johnny Smith, </w:t>
      </w:r>
      <w:r w:rsidRPr="0061627E">
        <w:rPr>
          <w:b/>
          <w:i/>
          <w:sz w:val="28"/>
          <w:szCs w:val="28"/>
          <w:u w:val="single"/>
        </w:rPr>
        <w:t>Blood Brothers: The Fatal Friendship Between Muhammad Ali and Malcolm X</w:t>
      </w:r>
    </w:p>
    <w:p w:rsidR="004C7854" w:rsidRPr="0096670B" w:rsidRDefault="0061627E" w:rsidP="00CB665A">
      <w:pPr>
        <w:pStyle w:val="NoSpacing"/>
        <w:tabs>
          <w:tab w:val="left" w:pos="-360"/>
        </w:tabs>
        <w:ind w:left="-360"/>
        <w:rPr>
          <w:sz w:val="28"/>
          <w:szCs w:val="28"/>
        </w:rPr>
      </w:pPr>
      <w:r>
        <w:rPr>
          <w:b/>
          <w:sz w:val="28"/>
          <w:szCs w:val="28"/>
          <w:u w:val="single"/>
        </w:rPr>
        <w:t xml:space="preserve"> </w:t>
      </w:r>
    </w:p>
    <w:p w:rsidR="004C7854" w:rsidRPr="0096670B" w:rsidRDefault="004C7854" w:rsidP="009D2C5D">
      <w:pPr>
        <w:pStyle w:val="NoSpacing"/>
        <w:rPr>
          <w:b/>
          <w:sz w:val="28"/>
          <w:szCs w:val="28"/>
        </w:rPr>
      </w:pPr>
    </w:p>
    <w:p w:rsidR="004C7854" w:rsidRPr="0096670B" w:rsidRDefault="004C7854" w:rsidP="0096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96670B">
        <w:rPr>
          <w:rFonts w:ascii="Times New Roman" w:hAnsi="Times New Roman"/>
          <w:b/>
          <w:color w:val="000000"/>
          <w:sz w:val="28"/>
          <w:szCs w:val="28"/>
        </w:rPr>
        <w:t>Attendance and Behavior:</w:t>
      </w:r>
    </w:p>
    <w:p w:rsidR="004C7854" w:rsidRPr="00B8557A" w:rsidRDefault="004C7854" w:rsidP="003A66D6">
      <w:pPr>
        <w:pStyle w:val="NoSpacing"/>
        <w:ind w:left="-360"/>
        <w:rPr>
          <w:sz w:val="28"/>
          <w:szCs w:val="28"/>
        </w:rPr>
      </w:pPr>
      <w:r>
        <w:rPr>
          <w:sz w:val="28"/>
          <w:szCs w:val="28"/>
        </w:rPr>
        <w:t>I encou</w:t>
      </w:r>
      <w:r w:rsidR="00C74F6B">
        <w:rPr>
          <w:sz w:val="28"/>
          <w:szCs w:val="28"/>
        </w:rPr>
        <w:t xml:space="preserve">rage everyone in the class.  Attendance is required, and students who miss more than three classes will be penalized three points for every addition class they miss. </w:t>
      </w:r>
      <w:r>
        <w:rPr>
          <w:sz w:val="28"/>
          <w:szCs w:val="28"/>
        </w:rPr>
        <w:t>I hope that everyone enjoys the class, and to ensure this I expect everyone in class to follow a few rules.  Once lectures begin, turn off cell pho</w:t>
      </w:r>
      <w:r w:rsidR="00A221A9">
        <w:rPr>
          <w:sz w:val="28"/>
          <w:szCs w:val="28"/>
        </w:rPr>
        <w:t xml:space="preserve">nes, </w:t>
      </w:r>
      <w:r>
        <w:rPr>
          <w:sz w:val="28"/>
          <w:szCs w:val="28"/>
        </w:rPr>
        <w:t xml:space="preserve">put away newspapers, and avoid long discussions with others in the class.  </w:t>
      </w:r>
      <w:r w:rsidR="00A221A9">
        <w:rPr>
          <w:sz w:val="28"/>
          <w:szCs w:val="28"/>
        </w:rPr>
        <w:t xml:space="preserve">Unless you have a medical reason to use a computer, they are not to be used in class.  </w:t>
      </w:r>
      <w:r>
        <w:rPr>
          <w:sz w:val="28"/>
          <w:szCs w:val="28"/>
        </w:rPr>
        <w:t>Failure to observe these basic rules will impact your grade.</w:t>
      </w:r>
    </w:p>
    <w:p w:rsidR="004C7854" w:rsidRPr="0096670B" w:rsidRDefault="004C7854" w:rsidP="003011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3A66D6">
        <w:rPr>
          <w:rFonts w:ascii="Times New Roman" w:hAnsi="Times New Roman"/>
          <w:b/>
          <w:color w:val="000000"/>
          <w:sz w:val="28"/>
          <w:szCs w:val="28"/>
        </w:rPr>
        <w:t>UNIVERSITY POLICIES</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r w:rsidRPr="003A66D6">
        <w:rPr>
          <w:rFonts w:ascii="Times New Roman" w:hAnsi="Times New Roman"/>
          <w:b/>
          <w:bCs w:val="0"/>
          <w:color w:val="000000"/>
          <w:sz w:val="28"/>
          <w:szCs w:val="28"/>
        </w:rPr>
        <w:t>Cheating / Plagiarism</w:t>
      </w:r>
      <w:r w:rsidRPr="003A66D6">
        <w:rPr>
          <w:rFonts w:ascii="Times New Roman" w:hAnsi="Times New Roman"/>
          <w:bCs w:val="0"/>
          <w:color w:val="000000"/>
          <w:sz w:val="28"/>
          <w:szCs w:val="28"/>
        </w:rPr>
        <w:br/>
        <w:t>Plagiarism refers to the reproduction of another's words or ideas without proper attribution. University Regulations contains further information on dishonesty. Plagiarism and other forms of academic dishonesty are serious offenses, and will be treated as such in this class. </w:t>
      </w:r>
      <w:r w:rsidRPr="003A66D6">
        <w:rPr>
          <w:rFonts w:ascii="Times New Roman" w:hAnsi="Times New Roman"/>
          <w:b/>
          <w:bCs w:val="0"/>
          <w:color w:val="000000"/>
          <w:sz w:val="28"/>
          <w:szCs w:val="28"/>
        </w:rPr>
        <w:t>You are expected to produce your own work and to accurately cite all necessary materials</w:t>
      </w:r>
      <w:r w:rsidRPr="003A66D6">
        <w:rPr>
          <w:rFonts w:ascii="Times New Roman" w:hAnsi="Times New Roman"/>
          <w:bCs w:val="0"/>
          <w:color w:val="000000"/>
          <w:sz w:val="28"/>
          <w:szCs w:val="28"/>
        </w:rPr>
        <w:t xml:space="preserve">. Cheating, plagiarism, and other dishonest practices will be punished as harshly as </w:t>
      </w: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policies allow. Any instances of academic dishonesty will likely result in a grade of F for the course and notification of the Dean of Students Office. Please make sure that you are familiar with Purdue’s academic integrity policies: </w:t>
      </w:r>
      <w:hyperlink r:id="rId9" w:history="1">
        <w:r w:rsidRPr="003A66D6">
          <w:rPr>
            <w:rStyle w:val="Hyperlink"/>
            <w:rFonts w:ascii="Times New Roman" w:hAnsi="Times New Roman"/>
            <w:bCs w:val="0"/>
            <w:sz w:val="28"/>
            <w:szCs w:val="28"/>
          </w:rPr>
          <w:t>http://www.purdue.edu/odos/aboutodos/academicintegrity.php</w:t>
        </w:r>
      </w:hyperlink>
      <w:r w:rsidRPr="003A66D6">
        <w:rPr>
          <w:rFonts w:ascii="Times New Roman" w:hAnsi="Times New Roman"/>
          <w:bCs w:val="0"/>
          <w:color w:val="000000"/>
          <w:sz w:val="28"/>
          <w:szCs w:val="28"/>
        </w:rPr>
        <w:t xml:space="preserve">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Grief Absence Policy</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recognizes that a time of bereavement is very difficult for a student. The University therefore provides the following rights to students facing the loss of a family member through the Grief Absence Policy for Students (GAPS). Students will be excused from classes </w:t>
      </w:r>
      <w:r w:rsidRPr="003A66D6">
        <w:rPr>
          <w:rFonts w:ascii="Times New Roman" w:hAnsi="Times New Roman"/>
          <w:bCs w:val="0"/>
          <w:color w:val="000000"/>
          <w:sz w:val="28"/>
          <w:szCs w:val="28"/>
        </w:rPr>
        <w:lastRenderedPageBreak/>
        <w:t>for funeral leave and given the opportunity to complete missed assignments or assessments in the event of the death of a member of the student’s family.</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 xml:space="preserve">Students with Disabilities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providing equal access and equal opportunity to university courses, activities, and programs for students with disabilities. Students with documented disabilities that substantially limit a major life activity, such as learning, walking, or seeing, may qualify for academic adjustments and/or services. If you have a disability that requires special academic accommodation, please make an appointment to speak with me within the first three weeks of the semester in order to discuss any adjustments. It is the student’s responsibility to notify the </w:t>
      </w:r>
      <w:smartTag w:uri="urn:schemas-microsoft-com:office:smarttags" w:element="PlaceType">
        <w:smartTag w:uri="urn:schemas-microsoft-com:office:smarttags" w:element="PlaceType">
          <w:r w:rsidRPr="003A66D6">
            <w:rPr>
              <w:rFonts w:ascii="Times New Roman" w:hAnsi="Times New Roman"/>
              <w:bCs w:val="0"/>
              <w:color w:val="000000"/>
              <w:sz w:val="28"/>
              <w:szCs w:val="28"/>
            </w:rPr>
            <w:t>Disability</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Resource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Center</w:t>
          </w:r>
        </w:smartTag>
      </w:smartTag>
      <w:r w:rsidRPr="003A66D6">
        <w:rPr>
          <w:rFonts w:ascii="Times New Roman" w:hAnsi="Times New Roman"/>
          <w:bCs w:val="0"/>
          <w:color w:val="000000"/>
          <w:sz w:val="28"/>
          <w:szCs w:val="28"/>
        </w:rPr>
        <w:t xml:space="preserve"> of any impairment/condition that may require accommodations and/or classroom modifications. To request information about academic adjustments, auxiliary aids, or services, please contact the Disability Resource Center in the Office of the Dean of Students, 830 Young Hall, (765) 494-1247 (V/TTY), </w:t>
      </w:r>
      <w:hyperlink r:id="rId10" w:history="1">
        <w:r w:rsidRPr="003A66D6">
          <w:rPr>
            <w:rStyle w:val="Hyperlink"/>
            <w:rFonts w:ascii="Times New Roman" w:hAnsi="Times New Roman"/>
            <w:bCs w:val="0"/>
            <w:sz w:val="28"/>
            <w:szCs w:val="28"/>
          </w:rPr>
          <w:t>drc@purdue.edu</w:t>
        </w:r>
      </w:hyperlink>
      <w:r w:rsidRPr="003A66D6">
        <w:rPr>
          <w:rFonts w:ascii="Times New Roman" w:hAnsi="Times New Roman"/>
          <w:bCs w:val="0"/>
          <w:color w:val="000000"/>
          <w:sz w:val="28"/>
          <w:szCs w:val="28"/>
        </w:rPr>
        <w:t>.</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Nondiscrimination Policy Statement</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prohibits discrimination against any member of the University community on the basis of race, religion, color, sex, age, national origin or ancestry, marital status, parental status, sexual orientation, disability, or status as a veteran. The University will conduct its programs, services and activities consistent with applicable federal, state and local laws, regulations and orders and in conformance with the procedures and limitations as set forth in Executive </w:t>
      </w:r>
      <w:r w:rsidRPr="003A66D6">
        <w:rPr>
          <w:rFonts w:ascii="Times New Roman" w:hAnsi="Times New Roman"/>
          <w:bCs w:val="0"/>
          <w:color w:val="000000"/>
          <w:sz w:val="28"/>
          <w:szCs w:val="28"/>
        </w:rPr>
        <w:lastRenderedPageBreak/>
        <w:t>Memorandum No. D-1, which provides specific contractual rights and remedies.</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val="0"/>
          <w:color w:val="000000"/>
          <w:sz w:val="28"/>
          <w:szCs w:val="28"/>
        </w:rPr>
      </w:pPr>
      <w:r w:rsidRPr="003A66D6">
        <w:rPr>
          <w:rFonts w:ascii="Times New Roman" w:hAnsi="Times New Roman"/>
          <w:b/>
          <w:bCs w:val="0"/>
          <w:color w:val="000000"/>
          <w:sz w:val="28"/>
          <w:szCs w:val="28"/>
        </w:rPr>
        <w:t>Violent Behavior Policy</w:t>
      </w: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smartTag w:uri="urn:schemas-microsoft-com:office:smarttags" w:element="PlaceType">
        <w:smartTag w:uri="urn:schemas-microsoft-com:office:smarttags" w:element="PlaceType">
          <w:r w:rsidRPr="003A66D6">
            <w:rPr>
              <w:rFonts w:ascii="Times New Roman" w:hAnsi="Times New Roman"/>
              <w:bCs w:val="0"/>
              <w:color w:val="000000"/>
              <w:sz w:val="28"/>
              <w:szCs w:val="28"/>
            </w:rPr>
            <w:t>Purdue</w:t>
          </w:r>
        </w:smartTag>
        <w:r w:rsidRPr="003A66D6">
          <w:rPr>
            <w:rFonts w:ascii="Times New Roman" w:hAnsi="Times New Roman"/>
            <w:bCs w:val="0"/>
            <w:color w:val="000000"/>
            <w:sz w:val="28"/>
            <w:szCs w:val="28"/>
          </w:rPr>
          <w:t xml:space="preserve"> </w:t>
        </w:r>
        <w:smartTag w:uri="urn:schemas-microsoft-com:office:smarttags" w:element="PlaceType">
          <w:r w:rsidRPr="003A66D6">
            <w:rPr>
              <w:rFonts w:ascii="Times New Roman" w:hAnsi="Times New Roman"/>
              <w:bCs w:val="0"/>
              <w:color w:val="000000"/>
              <w:sz w:val="28"/>
              <w:szCs w:val="28"/>
            </w:rPr>
            <w:t>University</w:t>
          </w:r>
        </w:smartTag>
      </w:smartTag>
      <w:r w:rsidRPr="003A66D6">
        <w:rPr>
          <w:rFonts w:ascii="Times New Roman" w:hAnsi="Times New Roman"/>
          <w:bCs w:val="0"/>
          <w:color w:val="000000"/>
          <w:sz w:val="28"/>
          <w:szCs w:val="28"/>
        </w:rPr>
        <w:t xml:space="preserve"> is committed to providing a safe and secure campus environment. Purdue strives to create an educational environment for students and work environment for employees that promote educational and career goals. Violent behavior impedes such goals. Therefore, violent behavior is prohibited in or on any university facility or while participating in any university activity.</w:t>
      </w: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p>
    <w:p w:rsidR="004C7854"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color w:val="000000"/>
          <w:sz w:val="28"/>
          <w:szCs w:val="28"/>
        </w:rPr>
      </w:pPr>
      <w:r w:rsidRPr="003A66D6">
        <w:rPr>
          <w:rFonts w:ascii="Times New Roman" w:hAnsi="Times New Roman"/>
          <w:b/>
          <w:color w:val="000000"/>
          <w:sz w:val="28"/>
          <w:szCs w:val="28"/>
        </w:rPr>
        <w:t xml:space="preserve">Disclaimer:  </w:t>
      </w:r>
    </w:p>
    <w:p w:rsidR="004C7854" w:rsidRPr="003A66D6"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Cs w:val="0"/>
          <w:color w:val="000000"/>
          <w:sz w:val="28"/>
          <w:szCs w:val="28"/>
        </w:rPr>
      </w:pPr>
      <w:r w:rsidRPr="003A66D6">
        <w:rPr>
          <w:rFonts w:ascii="Times New Roman" w:hAnsi="Times New Roman"/>
          <w:color w:val="000000"/>
          <w:sz w:val="28"/>
          <w:szCs w:val="28"/>
        </w:rPr>
        <w:t>In the event of a major campus emergency, the above requirements, deadlines and grading policies are subject to changes that may be required by a revised semester calendar.  Any such changes in this course will be posted once the course resumes on Blackboard or can be obtained by contacting the professor via email or phone.</w:t>
      </w:r>
    </w:p>
    <w:p w:rsidR="004C7854" w:rsidRPr="0096670B" w:rsidRDefault="004C7854" w:rsidP="003A6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val="0"/>
          <w:color w:val="000000"/>
          <w:sz w:val="28"/>
          <w:szCs w:val="28"/>
        </w:rPr>
      </w:pPr>
    </w:p>
    <w:sectPr w:rsidR="004C7854" w:rsidRPr="0096670B" w:rsidSect="0030117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ED" w:rsidRDefault="000D7AED" w:rsidP="003A66D6">
      <w:r>
        <w:separator/>
      </w:r>
    </w:p>
  </w:endnote>
  <w:endnote w:type="continuationSeparator" w:id="0">
    <w:p w:rsidR="000D7AED" w:rsidRDefault="000D7AED" w:rsidP="003A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54" w:rsidRDefault="004C7854" w:rsidP="00090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7854" w:rsidRDefault="004C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54" w:rsidRDefault="004C7854" w:rsidP="00090C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099">
      <w:rPr>
        <w:rStyle w:val="PageNumber"/>
        <w:noProof/>
      </w:rPr>
      <w:t>1</w:t>
    </w:r>
    <w:r>
      <w:rPr>
        <w:rStyle w:val="PageNumber"/>
      </w:rPr>
      <w:fldChar w:fldCharType="end"/>
    </w:r>
  </w:p>
  <w:p w:rsidR="004C7854" w:rsidRDefault="004C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ED" w:rsidRDefault="000D7AED" w:rsidP="003A66D6">
      <w:r>
        <w:separator/>
      </w:r>
    </w:p>
  </w:footnote>
  <w:footnote w:type="continuationSeparator" w:id="0">
    <w:p w:rsidR="000D7AED" w:rsidRDefault="000D7AED" w:rsidP="003A6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78"/>
    <w:rsid w:val="0006071C"/>
    <w:rsid w:val="00090C14"/>
    <w:rsid w:val="000D7AED"/>
    <w:rsid w:val="001C0028"/>
    <w:rsid w:val="00223CC4"/>
    <w:rsid w:val="0023278A"/>
    <w:rsid w:val="00282BF1"/>
    <w:rsid w:val="002B5475"/>
    <w:rsid w:val="00301178"/>
    <w:rsid w:val="0030345D"/>
    <w:rsid w:val="00355D91"/>
    <w:rsid w:val="003A66D6"/>
    <w:rsid w:val="003F63E6"/>
    <w:rsid w:val="004042C7"/>
    <w:rsid w:val="00416B14"/>
    <w:rsid w:val="00427B38"/>
    <w:rsid w:val="004C7854"/>
    <w:rsid w:val="005225C8"/>
    <w:rsid w:val="00572A6B"/>
    <w:rsid w:val="005D3675"/>
    <w:rsid w:val="0061114F"/>
    <w:rsid w:val="00611438"/>
    <w:rsid w:val="0061627E"/>
    <w:rsid w:val="00633EAE"/>
    <w:rsid w:val="006D26E1"/>
    <w:rsid w:val="006F3F0B"/>
    <w:rsid w:val="00701CB7"/>
    <w:rsid w:val="00925C5D"/>
    <w:rsid w:val="00965CE7"/>
    <w:rsid w:val="0096670B"/>
    <w:rsid w:val="009B6C7F"/>
    <w:rsid w:val="009D2C5D"/>
    <w:rsid w:val="00A107A8"/>
    <w:rsid w:val="00A221A9"/>
    <w:rsid w:val="00A33099"/>
    <w:rsid w:val="00A4431E"/>
    <w:rsid w:val="00A7556C"/>
    <w:rsid w:val="00A87574"/>
    <w:rsid w:val="00AB5080"/>
    <w:rsid w:val="00AC42D4"/>
    <w:rsid w:val="00AD343D"/>
    <w:rsid w:val="00AE5944"/>
    <w:rsid w:val="00B715DD"/>
    <w:rsid w:val="00B8557A"/>
    <w:rsid w:val="00BB227A"/>
    <w:rsid w:val="00BF4373"/>
    <w:rsid w:val="00C04EE6"/>
    <w:rsid w:val="00C74F6B"/>
    <w:rsid w:val="00C809D8"/>
    <w:rsid w:val="00CB665A"/>
    <w:rsid w:val="00D404A6"/>
    <w:rsid w:val="00E10294"/>
    <w:rsid w:val="00E35189"/>
    <w:rsid w:val="00E43C49"/>
    <w:rsid w:val="00E60661"/>
    <w:rsid w:val="00E876B9"/>
    <w:rsid w:val="00F8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5202418-BA00-416A-ABCE-2DF38C32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78"/>
    <w:rPr>
      <w:bCs/>
      <w:sz w:val="24"/>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1CB7"/>
    <w:rPr>
      <w:rFonts w:ascii="Tahoma" w:hAnsi="Tahoma" w:cs="Tahoma"/>
      <w:bCs w:val="0"/>
      <w:sz w:val="16"/>
      <w:szCs w:val="16"/>
    </w:rPr>
  </w:style>
  <w:style w:type="character" w:customStyle="1" w:styleId="BalloonTextChar">
    <w:name w:val="Balloon Text Char"/>
    <w:link w:val="BalloonText"/>
    <w:uiPriority w:val="99"/>
    <w:semiHidden/>
    <w:locked/>
    <w:rPr>
      <w:rFonts w:ascii="Times New Roman" w:hAnsi="Times New Roman" w:cs="Times New Roman"/>
      <w:bCs/>
      <w:sz w:val="2"/>
    </w:rPr>
  </w:style>
  <w:style w:type="character" w:styleId="Hyperlink">
    <w:name w:val="Hyperlink"/>
    <w:uiPriority w:val="99"/>
    <w:rsid w:val="00301178"/>
    <w:rPr>
      <w:rFonts w:cs="Times New Roman"/>
      <w:color w:val="0000FF"/>
      <w:u w:val="single"/>
    </w:rPr>
  </w:style>
  <w:style w:type="paragraph" w:styleId="NoSpacing">
    <w:name w:val="No Spacing"/>
    <w:uiPriority w:val="99"/>
    <w:qFormat/>
    <w:rsid w:val="00301178"/>
    <w:rPr>
      <w:rFonts w:ascii="Times New Roman" w:hAnsi="Times New Roman"/>
      <w:sz w:val="24"/>
      <w:szCs w:val="24"/>
    </w:rPr>
  </w:style>
  <w:style w:type="paragraph" w:styleId="ListParagraph">
    <w:name w:val="List Paragraph"/>
    <w:basedOn w:val="Normal"/>
    <w:uiPriority w:val="99"/>
    <w:qFormat/>
    <w:rsid w:val="00355D91"/>
    <w:pPr>
      <w:ind w:left="720"/>
      <w:contextualSpacing/>
    </w:pPr>
  </w:style>
  <w:style w:type="paragraph" w:styleId="Footer">
    <w:name w:val="footer"/>
    <w:basedOn w:val="Normal"/>
    <w:link w:val="FooterChar"/>
    <w:uiPriority w:val="99"/>
    <w:rsid w:val="003A66D6"/>
    <w:pPr>
      <w:tabs>
        <w:tab w:val="center" w:pos="4320"/>
        <w:tab w:val="right" w:pos="8640"/>
      </w:tabs>
    </w:pPr>
  </w:style>
  <w:style w:type="character" w:customStyle="1" w:styleId="FooterChar">
    <w:name w:val="Footer Char"/>
    <w:link w:val="Footer"/>
    <w:uiPriority w:val="99"/>
    <w:locked/>
    <w:rsid w:val="003A66D6"/>
    <w:rPr>
      <w:rFonts w:cs="Times New Roman"/>
      <w:bCs/>
      <w:sz w:val="56"/>
      <w:szCs w:val="56"/>
    </w:rPr>
  </w:style>
  <w:style w:type="character" w:styleId="PageNumber">
    <w:name w:val="page number"/>
    <w:uiPriority w:val="99"/>
    <w:semiHidden/>
    <w:rsid w:val="003A66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1083">
      <w:marLeft w:val="0"/>
      <w:marRight w:val="0"/>
      <w:marTop w:val="0"/>
      <w:marBottom w:val="0"/>
      <w:divBdr>
        <w:top w:val="none" w:sz="0" w:space="0" w:color="auto"/>
        <w:left w:val="none" w:sz="0" w:space="0" w:color="auto"/>
        <w:bottom w:val="none" w:sz="0" w:space="0" w:color="auto"/>
        <w:right w:val="none" w:sz="0" w:space="0" w:color="auto"/>
      </w:divBdr>
    </w:div>
    <w:div w:id="343021084">
      <w:marLeft w:val="0"/>
      <w:marRight w:val="0"/>
      <w:marTop w:val="0"/>
      <w:marBottom w:val="0"/>
      <w:divBdr>
        <w:top w:val="none" w:sz="0" w:space="0" w:color="auto"/>
        <w:left w:val="none" w:sz="0" w:space="0" w:color="auto"/>
        <w:bottom w:val="none" w:sz="0" w:space="0" w:color="auto"/>
        <w:right w:val="none" w:sz="0" w:space="0" w:color="auto"/>
      </w:divBdr>
    </w:div>
    <w:div w:id="343021085">
      <w:marLeft w:val="0"/>
      <w:marRight w:val="0"/>
      <w:marTop w:val="0"/>
      <w:marBottom w:val="0"/>
      <w:divBdr>
        <w:top w:val="none" w:sz="0" w:space="0" w:color="auto"/>
        <w:left w:val="none" w:sz="0" w:space="0" w:color="auto"/>
        <w:bottom w:val="none" w:sz="0" w:space="0" w:color="auto"/>
        <w:right w:val="none" w:sz="0" w:space="0" w:color="auto"/>
      </w:divBdr>
    </w:div>
    <w:div w:id="343021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oberts@purdue.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drc@purdue.edu" TargetMode="External"/><Relationship Id="rId4" Type="http://schemas.openxmlformats.org/officeDocument/2006/relationships/footnotes" Target="footnotes.xml"/><Relationship Id="rId9" Type="http://schemas.openxmlformats.org/officeDocument/2006/relationships/hyperlink" Target="http://www.purdue.edu/odos/aboutodos/academicintegr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History 302: Sports in America</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302: Sports in America</dc:title>
  <dc:subject/>
  <dc:creator>Andrew McGregor</dc:creator>
  <cp:keywords/>
  <dc:description/>
  <cp:lastModifiedBy>Knoeller, Julie A</cp:lastModifiedBy>
  <cp:revision>2</cp:revision>
  <dcterms:created xsi:type="dcterms:W3CDTF">2017-01-11T15:19:00Z</dcterms:created>
  <dcterms:modified xsi:type="dcterms:W3CDTF">2017-01-11T15:19:00Z</dcterms:modified>
</cp:coreProperties>
</file>